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75458" w14:textId="77777777"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317B65A6" w14:textId="77777777"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65F75530" w14:textId="77777777" w:rsidR="00A9273C" w:rsidRPr="006176B8" w:rsidRDefault="00A9273C" w:rsidP="00A9273C">
      <w:pPr>
        <w:pStyle w:val="berschrift2"/>
        <w:rPr>
          <w:rStyle w:val="Hervorhebung"/>
          <w:rFonts w:ascii="Arial" w:hAnsi="Arial" w:cs="Arial"/>
          <w:b/>
          <w:szCs w:val="20"/>
        </w:rPr>
      </w:pPr>
      <w:r w:rsidRPr="006176B8">
        <w:rPr>
          <w:rStyle w:val="Hervorhebung"/>
          <w:rFonts w:ascii="Arial" w:hAnsi="Arial" w:cs="Arial"/>
          <w:b/>
          <w:szCs w:val="20"/>
        </w:rPr>
        <w:t xml:space="preserve">Sommerhuber, </w:t>
      </w:r>
      <w:r w:rsidR="00B96CC8" w:rsidRPr="006176B8">
        <w:rPr>
          <w:rStyle w:val="Hervorhebung"/>
          <w:rFonts w:ascii="Arial" w:hAnsi="Arial" w:cs="Arial"/>
          <w:b/>
          <w:szCs w:val="20"/>
        </w:rPr>
        <w:t>Schwebende Liege- und Sitzbank</w:t>
      </w:r>
      <w:r w:rsidRPr="006176B8">
        <w:rPr>
          <w:rStyle w:val="Hervorhebung"/>
          <w:rFonts w:ascii="Arial" w:hAnsi="Arial" w:cs="Arial"/>
          <w:b/>
          <w:szCs w:val="20"/>
        </w:rPr>
        <w:t xml:space="preserve"> </w:t>
      </w:r>
      <w:r w:rsidR="00B96CC8" w:rsidRPr="006176B8">
        <w:rPr>
          <w:rStyle w:val="Hervorhebung"/>
          <w:rFonts w:ascii="Arial" w:hAnsi="Arial" w:cs="Arial"/>
          <w:b/>
          <w:szCs w:val="20"/>
        </w:rPr>
        <w:t>kantig</w:t>
      </w:r>
    </w:p>
    <w:p w14:paraId="5C8C0201" w14:textId="77777777" w:rsidR="00A9273C" w:rsidRDefault="00A9273C" w:rsidP="00A9273C">
      <w:pPr>
        <w:rPr>
          <w:rFonts w:ascii="Arial" w:hAnsi="Arial" w:cs="Arial"/>
        </w:rPr>
      </w:pPr>
    </w:p>
    <w:p w14:paraId="07512DEB" w14:textId="444CA20C" w:rsidR="00B555B9" w:rsidRPr="00B555B9" w:rsidRDefault="00B555B9" w:rsidP="00A9273C">
      <w:pPr>
        <w:rPr>
          <w:rStyle w:val="Hervorhebung"/>
          <w:rFonts w:ascii="Arial" w:hAnsi="Arial"/>
          <w:i w:val="0"/>
          <w:sz w:val="20"/>
          <w:szCs w:val="20"/>
        </w:rPr>
      </w:pPr>
      <w:proofErr w:type="spellStart"/>
      <w:r w:rsidRPr="00B555B9">
        <w:rPr>
          <w:rStyle w:val="Hervorhebung"/>
          <w:rFonts w:ascii="Arial" w:hAnsi="Arial"/>
          <w:i w:val="0"/>
          <w:sz w:val="20"/>
          <w:szCs w:val="20"/>
        </w:rPr>
        <w:t>Artikelnr</w:t>
      </w:r>
      <w:proofErr w:type="spellEnd"/>
      <w:r w:rsidRPr="00B555B9">
        <w:rPr>
          <w:rStyle w:val="Hervorhebung"/>
          <w:rFonts w:ascii="Arial" w:hAnsi="Arial"/>
          <w:i w:val="0"/>
          <w:sz w:val="20"/>
          <w:szCs w:val="20"/>
        </w:rPr>
        <w:t>. 694 40., 694 8..</w:t>
      </w:r>
    </w:p>
    <w:p w14:paraId="0235CBF7" w14:textId="77777777" w:rsidR="00B96CC8" w:rsidRPr="006176B8" w:rsidRDefault="00B96CC8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6176B8">
        <w:rPr>
          <w:rStyle w:val="Hervorhebung"/>
          <w:rFonts w:ascii="Arial" w:hAnsi="Arial" w:cs="Arial"/>
          <w:i w:val="0"/>
          <w:sz w:val="20"/>
          <w:szCs w:val="20"/>
        </w:rPr>
        <w:t>Schwebende Liege- und Sitzbänke aus Wärmespeicherungskeramik</w:t>
      </w:r>
      <w:r w:rsidR="001D247C"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 in kantiger Optik</w:t>
      </w:r>
    </w:p>
    <w:p w14:paraId="64DE6FE9" w14:textId="3D07C7BD" w:rsidR="00B96CC8" w:rsidRPr="006176B8" w:rsidRDefault="008F376A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inkl. </w:t>
      </w:r>
      <w:r w:rsidR="00C21DB5" w:rsidRPr="006176B8">
        <w:rPr>
          <w:rStyle w:val="Hervorhebung"/>
          <w:rFonts w:ascii="Arial" w:hAnsi="Arial" w:cs="Arial"/>
          <w:i w:val="0"/>
          <w:sz w:val="20"/>
          <w:szCs w:val="20"/>
        </w:rPr>
        <w:t>Edelstahl V4A</w:t>
      </w:r>
      <w:r w:rsidR="00B555B9">
        <w:rPr>
          <w:rStyle w:val="Hervorhebung"/>
          <w:rFonts w:ascii="Arial" w:hAnsi="Arial" w:cs="Arial"/>
          <w:i w:val="0"/>
          <w:sz w:val="20"/>
          <w:szCs w:val="20"/>
        </w:rPr>
        <w:t>- Trag</w:t>
      </w:r>
      <w:r w:rsidR="00C21DB5">
        <w:rPr>
          <w:rStyle w:val="Hervorhebung"/>
          <w:rFonts w:ascii="Arial" w:hAnsi="Arial" w:cs="Arial"/>
          <w:i w:val="0"/>
          <w:sz w:val="20"/>
          <w:szCs w:val="20"/>
        </w:rPr>
        <w:t xml:space="preserve">konsole für </w:t>
      </w:r>
      <w:r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Unterkonstruktion </w:t>
      </w:r>
    </w:p>
    <w:p w14:paraId="7531B9C4" w14:textId="77777777" w:rsidR="00EC7A66" w:rsidRPr="006176B8" w:rsidRDefault="00EC7A66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14:paraId="44782BCB" w14:textId="4BD8EE65" w:rsidR="00B96CC8" w:rsidRPr="006176B8" w:rsidRDefault="00B96CC8" w:rsidP="00B96CC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6176B8">
        <w:rPr>
          <w:rStyle w:val="Hervorhebung"/>
          <w:rFonts w:ascii="Arial" w:hAnsi="Arial" w:cs="Arial"/>
          <w:i w:val="0"/>
          <w:sz w:val="20"/>
          <w:szCs w:val="20"/>
        </w:rPr>
        <w:t>* Höhe</w:t>
      </w:r>
      <w:r w:rsidR="00946ED3">
        <w:rPr>
          <w:rStyle w:val="Hervorhebung"/>
          <w:rFonts w:ascii="Arial" w:hAnsi="Arial" w:cs="Arial"/>
          <w:i w:val="0"/>
          <w:sz w:val="20"/>
          <w:szCs w:val="20"/>
        </w:rPr>
        <w:t>:</w:t>
      </w:r>
      <w:bookmarkStart w:id="0" w:name="_GoBack"/>
      <w:bookmarkEnd w:id="0"/>
      <w:r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 ~11 cm</w:t>
      </w:r>
    </w:p>
    <w:p w14:paraId="5134D5AC" w14:textId="5792E0A0" w:rsidR="00B96CC8" w:rsidRPr="006176B8" w:rsidRDefault="00C21DB5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Tiefe: in </w:t>
      </w:r>
      <w:r w:rsidR="00193661" w:rsidRPr="006176B8">
        <w:rPr>
          <w:rStyle w:val="Hervorhebung"/>
          <w:rFonts w:ascii="Arial" w:hAnsi="Arial" w:cs="Arial"/>
          <w:i w:val="0"/>
          <w:sz w:val="20"/>
          <w:szCs w:val="20"/>
        </w:rPr>
        <w:t>3</w:t>
      </w:r>
      <w:r w:rsidR="00B96CC8"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>
        <w:rPr>
          <w:rStyle w:val="Hervorhebung"/>
          <w:rFonts w:ascii="Arial" w:hAnsi="Arial" w:cs="Arial"/>
          <w:i w:val="0"/>
          <w:sz w:val="20"/>
          <w:szCs w:val="20"/>
        </w:rPr>
        <w:t>Größen</w:t>
      </w:r>
      <w:r w:rsidR="00B96CC8"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 (Nennmaß ~</w:t>
      </w:r>
      <w:r w:rsidR="00946ED3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 w:rsidR="00B96CC8" w:rsidRPr="006176B8">
        <w:rPr>
          <w:rStyle w:val="Hervorhebung"/>
          <w:rFonts w:ascii="Arial" w:hAnsi="Arial" w:cs="Arial"/>
          <w:i w:val="0"/>
          <w:sz w:val="20"/>
          <w:szCs w:val="20"/>
        </w:rPr>
        <w:t>45/53/75 cm)</w:t>
      </w:r>
    </w:p>
    <w:p w14:paraId="72F619E6" w14:textId="38C04101" w:rsidR="00B96CC8" w:rsidRPr="006176B8" w:rsidRDefault="00B96CC8" w:rsidP="00B96CC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r w:rsidR="00C21DB5">
        <w:rPr>
          <w:rStyle w:val="Hervorhebung"/>
          <w:rFonts w:ascii="Arial" w:hAnsi="Arial" w:cs="Arial"/>
          <w:i w:val="0"/>
          <w:sz w:val="20"/>
          <w:szCs w:val="20"/>
        </w:rPr>
        <w:t xml:space="preserve">Breite: </w:t>
      </w:r>
      <w:r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in </w:t>
      </w:r>
      <w:r w:rsidR="00193661" w:rsidRPr="006176B8">
        <w:rPr>
          <w:rStyle w:val="Hervorhebung"/>
          <w:rFonts w:ascii="Arial" w:hAnsi="Arial" w:cs="Arial"/>
          <w:i w:val="0"/>
          <w:sz w:val="20"/>
          <w:szCs w:val="20"/>
        </w:rPr>
        <w:t>5</w:t>
      </w:r>
      <w:r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 w:rsidR="00C21DB5">
        <w:rPr>
          <w:rStyle w:val="Hervorhebung"/>
          <w:rFonts w:ascii="Arial" w:hAnsi="Arial" w:cs="Arial"/>
          <w:i w:val="0"/>
          <w:sz w:val="20"/>
          <w:szCs w:val="20"/>
        </w:rPr>
        <w:t>Größen</w:t>
      </w:r>
      <w:r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 (Nennmaß </w:t>
      </w:r>
      <w:r w:rsidR="00193661" w:rsidRPr="006176B8">
        <w:rPr>
          <w:rStyle w:val="Hervorhebung"/>
          <w:rFonts w:ascii="Arial" w:hAnsi="Arial" w:cs="Arial"/>
          <w:i w:val="0"/>
          <w:sz w:val="20"/>
          <w:szCs w:val="20"/>
        </w:rPr>
        <w:t>~</w:t>
      </w:r>
      <w:r w:rsidR="00946ED3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 w:rsidRPr="006176B8">
        <w:rPr>
          <w:rStyle w:val="Hervorhebung"/>
          <w:rFonts w:ascii="Arial" w:hAnsi="Arial" w:cs="Arial"/>
          <w:i w:val="0"/>
          <w:sz w:val="20"/>
          <w:szCs w:val="20"/>
        </w:rPr>
        <w:t>45/75</w:t>
      </w:r>
      <w:r w:rsidR="00193661" w:rsidRPr="006176B8">
        <w:rPr>
          <w:rStyle w:val="Hervorhebung"/>
          <w:rFonts w:ascii="Arial" w:hAnsi="Arial" w:cs="Arial"/>
          <w:i w:val="0"/>
          <w:sz w:val="20"/>
          <w:szCs w:val="20"/>
        </w:rPr>
        <w:t>/90/143/150</w:t>
      </w:r>
      <w:r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 cm) </w:t>
      </w:r>
    </w:p>
    <w:p w14:paraId="664C7467" w14:textId="6DD97E8E" w:rsidR="008F376A" w:rsidRPr="006176B8" w:rsidRDefault="008F376A" w:rsidP="008F376A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6176B8">
        <w:rPr>
          <w:rStyle w:val="Hervorhebung"/>
          <w:rFonts w:ascii="Arial" w:hAnsi="Arial" w:cs="Arial"/>
          <w:i w:val="0"/>
          <w:sz w:val="20"/>
          <w:szCs w:val="20"/>
        </w:rPr>
        <w:t>* Bei Materialverbund Tragkonsole +</w:t>
      </w:r>
      <w:r w:rsidR="00946ED3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4 mm V4A-Tragblech + Kleber mit Heizung + 18 mm  </w:t>
      </w:r>
      <w:r w:rsidRPr="006176B8">
        <w:rPr>
          <w:rStyle w:val="Hervorhebung"/>
          <w:rFonts w:ascii="Arial" w:hAnsi="Arial" w:cs="Arial"/>
          <w:i w:val="0"/>
          <w:sz w:val="20"/>
          <w:szCs w:val="20"/>
        </w:rPr>
        <w:br/>
        <w:t xml:space="preserve">  Keramik:</w:t>
      </w:r>
      <w:r w:rsidR="00946ED3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r w:rsidRPr="006176B8">
        <w:rPr>
          <w:rStyle w:val="Hervorhebung"/>
          <w:rFonts w:ascii="Arial" w:hAnsi="Arial" w:cs="Arial"/>
          <w:i w:val="0"/>
          <w:sz w:val="20"/>
          <w:szCs w:val="20"/>
        </w:rPr>
        <w:t>Stat</w:t>
      </w:r>
      <w:r w:rsidR="00C21DB5">
        <w:rPr>
          <w:rStyle w:val="Hervorhebung"/>
          <w:rFonts w:ascii="Arial" w:hAnsi="Arial" w:cs="Arial"/>
          <w:i w:val="0"/>
          <w:sz w:val="20"/>
          <w:szCs w:val="20"/>
        </w:rPr>
        <w:t>ische Tragfähigkeit bis 175 kg bei</w:t>
      </w:r>
      <w:r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 Abstand zwischen den Konsolen max. 75 cm</w:t>
      </w:r>
    </w:p>
    <w:p w14:paraId="1E1A8A55" w14:textId="77777777" w:rsidR="00B96CC8" w:rsidRPr="006176B8" w:rsidRDefault="00B96CC8" w:rsidP="00B96CC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6176B8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14:paraId="7B399C77" w14:textId="77777777" w:rsidR="00B96CC8" w:rsidRPr="006176B8" w:rsidRDefault="00B96CC8" w:rsidP="00B96CC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* Individuelle </w:t>
      </w:r>
      <w:proofErr w:type="spellStart"/>
      <w:r w:rsidRPr="006176B8">
        <w:rPr>
          <w:rStyle w:val="Hervorhebung"/>
          <w:rFonts w:ascii="Arial" w:hAnsi="Arial" w:cs="Arial"/>
          <w:i w:val="0"/>
          <w:sz w:val="20"/>
          <w:szCs w:val="20"/>
        </w:rPr>
        <w:t>Ablängungen</w:t>
      </w:r>
      <w:proofErr w:type="spellEnd"/>
      <w:r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 laut exakten Maßangaben</w:t>
      </w:r>
    </w:p>
    <w:p w14:paraId="6C348D45" w14:textId="77777777" w:rsidR="00B96CC8" w:rsidRPr="006176B8" w:rsidRDefault="00B96CC8" w:rsidP="00B96CC8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6176B8">
        <w:rPr>
          <w:rStyle w:val="Hervorhebung"/>
          <w:rFonts w:ascii="Arial" w:hAnsi="Arial" w:cs="Arial"/>
          <w:i w:val="0"/>
          <w:sz w:val="20"/>
          <w:szCs w:val="20"/>
        </w:rPr>
        <w:t>Der Aufbau hat durch geschultes Personal laut Montageempfehlung</w:t>
      </w:r>
    </w:p>
    <w:p w14:paraId="371C7CA3" w14:textId="77777777" w:rsidR="00B96CC8" w:rsidRPr="006176B8" w:rsidRDefault="00B96CC8" w:rsidP="00B96CC8">
      <w:pPr>
        <w:rPr>
          <w:rFonts w:ascii="Arial" w:hAnsi="Arial"/>
          <w:color w:val="341A19"/>
          <w:sz w:val="20"/>
          <w:szCs w:val="20"/>
        </w:rPr>
      </w:pPr>
      <w:r w:rsidRPr="006176B8">
        <w:rPr>
          <w:rStyle w:val="Hervorhebung"/>
          <w:rFonts w:ascii="Arial" w:hAnsi="Arial" w:cs="Arial"/>
          <w:i w:val="0"/>
          <w:sz w:val="20"/>
          <w:szCs w:val="20"/>
          <w:shd w:val="clear" w:color="auto" w:fill="FFFFFF"/>
        </w:rPr>
        <w:t xml:space="preserve">des Herstellers </w:t>
      </w:r>
      <w:r w:rsidRPr="006176B8">
        <w:rPr>
          <w:rStyle w:val="Hervorhebung"/>
          <w:rFonts w:ascii="Arial" w:hAnsi="Arial" w:cs="Arial"/>
          <w:i w:val="0"/>
          <w:sz w:val="20"/>
          <w:szCs w:val="20"/>
        </w:rPr>
        <w:t>zu erfolgen.</w:t>
      </w:r>
    </w:p>
    <w:p w14:paraId="5AE65AB2" w14:textId="77777777" w:rsidR="00B96CC8" w:rsidRPr="006176B8" w:rsidRDefault="00B96CC8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14:paraId="52324491" w14:textId="77777777" w:rsidR="00B96CC8" w:rsidRPr="006176B8" w:rsidRDefault="00B96CC8" w:rsidP="00B96CC8">
      <w:pPr>
        <w:rPr>
          <w:rStyle w:val="Hervorhebung"/>
          <w:rFonts w:ascii="Arial" w:hAnsi="Arial" w:cs="Arial"/>
          <w:i w:val="0"/>
          <w:iCs w:val="0"/>
          <w:sz w:val="20"/>
          <w:szCs w:val="20"/>
        </w:rPr>
      </w:pPr>
      <w:r w:rsidRPr="006176B8">
        <w:rPr>
          <w:rStyle w:val="Hervorhebung"/>
          <w:rFonts w:ascii="Arial" w:hAnsi="Arial" w:cs="Arial"/>
          <w:i w:val="0"/>
          <w:sz w:val="20"/>
          <w:szCs w:val="20"/>
        </w:rPr>
        <w:t xml:space="preserve">* Optional LED Licht </w:t>
      </w:r>
    </w:p>
    <w:p w14:paraId="6D7D49B6" w14:textId="77777777" w:rsidR="00B96CC8" w:rsidRDefault="00B96CC8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14:paraId="7A81BF8D" w14:textId="77777777" w:rsidR="00B96CC8" w:rsidRDefault="00B96CC8" w:rsidP="00A9273C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14:paraId="5E9E8EEA" w14:textId="77777777" w:rsidR="00B96CC8" w:rsidRPr="006176B8" w:rsidRDefault="00B96CC8" w:rsidP="00B96CC8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6176B8">
        <w:rPr>
          <w:rStyle w:val="Fett"/>
          <w:rFonts w:ascii="Arial" w:hAnsi="Arial" w:cs="Arial"/>
          <w:sz w:val="20"/>
          <w:szCs w:val="20"/>
        </w:rPr>
        <w:t xml:space="preserve">Montage - Sommerhuber, Schwebende Liege- und Sitzbank kantig </w:t>
      </w:r>
    </w:p>
    <w:p w14:paraId="03DD893E" w14:textId="77777777" w:rsidR="00B96CC8" w:rsidRPr="000F1397" w:rsidRDefault="00B96CC8" w:rsidP="00B96CC8">
      <w:pPr>
        <w:rPr>
          <w:rStyle w:val="Hervorhebung"/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64E6C804" w14:textId="77777777" w:rsidR="00B96CC8" w:rsidRPr="006176B8" w:rsidRDefault="00B96CC8" w:rsidP="00B96CC8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6176B8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Aufbau Schwebende Liege- und Sitzbank kantig laut Montageempfehlung.</w:t>
      </w:r>
    </w:p>
    <w:p w14:paraId="04944003" w14:textId="77777777" w:rsidR="00B96CC8" w:rsidRDefault="00B96CC8" w:rsidP="00B96CC8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19FC3A99" w14:textId="2C0DD791"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4E5F5" w14:textId="77777777" w:rsidR="00193661" w:rsidRDefault="00193661" w:rsidP="00DF1F7B">
      <w:r>
        <w:separator/>
      </w:r>
    </w:p>
  </w:endnote>
  <w:endnote w:type="continuationSeparator" w:id="0">
    <w:p w14:paraId="3E7B5BAF" w14:textId="77777777" w:rsidR="00193661" w:rsidRDefault="00193661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5257" w14:textId="5B054B97" w:rsidR="00193661" w:rsidRPr="00A9273C" w:rsidRDefault="00EC7A66">
    <w:pPr>
      <w:pStyle w:val="Fuzeile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Ausschreibungstext_Schwebende</w:t>
    </w:r>
    <w:proofErr w:type="spellEnd"/>
    <w:r>
      <w:rPr>
        <w:rFonts w:ascii="Arial" w:hAnsi="Arial" w:cs="Arial"/>
        <w:sz w:val="18"/>
        <w:szCs w:val="18"/>
      </w:rPr>
      <w:t xml:space="preserve"> Liege- und Sitzbank kantig_01’17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0C4BD" w14:textId="77777777" w:rsidR="00193661" w:rsidRDefault="00193661" w:rsidP="00DF1F7B">
      <w:r>
        <w:separator/>
      </w:r>
    </w:p>
  </w:footnote>
  <w:footnote w:type="continuationSeparator" w:id="0">
    <w:p w14:paraId="6E0DD4FF" w14:textId="77777777" w:rsidR="00193661" w:rsidRDefault="00193661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61031" w14:textId="77777777" w:rsidR="00193661" w:rsidRDefault="00193661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5F5E1BF9" wp14:editId="38640F53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400D5"/>
    <w:rsid w:val="000B6A9F"/>
    <w:rsid w:val="000C3406"/>
    <w:rsid w:val="000F24E4"/>
    <w:rsid w:val="00135432"/>
    <w:rsid w:val="00137B60"/>
    <w:rsid w:val="00145DD3"/>
    <w:rsid w:val="0017615B"/>
    <w:rsid w:val="00193661"/>
    <w:rsid w:val="001A276D"/>
    <w:rsid w:val="001D247C"/>
    <w:rsid w:val="001E36E2"/>
    <w:rsid w:val="00222CE0"/>
    <w:rsid w:val="00251F78"/>
    <w:rsid w:val="0025372E"/>
    <w:rsid w:val="00260630"/>
    <w:rsid w:val="00283A43"/>
    <w:rsid w:val="00286D48"/>
    <w:rsid w:val="00337A6F"/>
    <w:rsid w:val="00342B84"/>
    <w:rsid w:val="0038583D"/>
    <w:rsid w:val="003873C6"/>
    <w:rsid w:val="00391BBB"/>
    <w:rsid w:val="00393FAE"/>
    <w:rsid w:val="003B3BDF"/>
    <w:rsid w:val="003D1DF5"/>
    <w:rsid w:val="00411CA0"/>
    <w:rsid w:val="00464483"/>
    <w:rsid w:val="004C041E"/>
    <w:rsid w:val="004C120E"/>
    <w:rsid w:val="00520A9E"/>
    <w:rsid w:val="0052633D"/>
    <w:rsid w:val="005A04B2"/>
    <w:rsid w:val="005A727D"/>
    <w:rsid w:val="005B21BF"/>
    <w:rsid w:val="006176B8"/>
    <w:rsid w:val="00677D29"/>
    <w:rsid w:val="00686CC2"/>
    <w:rsid w:val="00720BF4"/>
    <w:rsid w:val="00727D4A"/>
    <w:rsid w:val="00772F95"/>
    <w:rsid w:val="007807AA"/>
    <w:rsid w:val="0078241C"/>
    <w:rsid w:val="007F1F93"/>
    <w:rsid w:val="007F686A"/>
    <w:rsid w:val="00831404"/>
    <w:rsid w:val="00854A8E"/>
    <w:rsid w:val="00874514"/>
    <w:rsid w:val="00892AC2"/>
    <w:rsid w:val="008B7C3B"/>
    <w:rsid w:val="008C7182"/>
    <w:rsid w:val="008D2911"/>
    <w:rsid w:val="008E6870"/>
    <w:rsid w:val="008F376A"/>
    <w:rsid w:val="0090139F"/>
    <w:rsid w:val="00926CD8"/>
    <w:rsid w:val="00946ED3"/>
    <w:rsid w:val="00961391"/>
    <w:rsid w:val="009901C0"/>
    <w:rsid w:val="009958EB"/>
    <w:rsid w:val="009B7736"/>
    <w:rsid w:val="009E3040"/>
    <w:rsid w:val="009F1A90"/>
    <w:rsid w:val="00A4439A"/>
    <w:rsid w:val="00A46A1C"/>
    <w:rsid w:val="00A63327"/>
    <w:rsid w:val="00A9273C"/>
    <w:rsid w:val="00AA0B51"/>
    <w:rsid w:val="00AA2B2F"/>
    <w:rsid w:val="00AB7AAE"/>
    <w:rsid w:val="00AD1490"/>
    <w:rsid w:val="00AD3042"/>
    <w:rsid w:val="00AE6A07"/>
    <w:rsid w:val="00B14DC8"/>
    <w:rsid w:val="00B555B9"/>
    <w:rsid w:val="00B940C8"/>
    <w:rsid w:val="00B9418A"/>
    <w:rsid w:val="00B96CC8"/>
    <w:rsid w:val="00BC488C"/>
    <w:rsid w:val="00C02AA9"/>
    <w:rsid w:val="00C21DB5"/>
    <w:rsid w:val="00C6268E"/>
    <w:rsid w:val="00C93FD4"/>
    <w:rsid w:val="00CA1915"/>
    <w:rsid w:val="00CA438A"/>
    <w:rsid w:val="00CD7747"/>
    <w:rsid w:val="00D35E6C"/>
    <w:rsid w:val="00D62F28"/>
    <w:rsid w:val="00D729A7"/>
    <w:rsid w:val="00D80F9B"/>
    <w:rsid w:val="00DC48DC"/>
    <w:rsid w:val="00DD1041"/>
    <w:rsid w:val="00DF1F7B"/>
    <w:rsid w:val="00E0633C"/>
    <w:rsid w:val="00E1064A"/>
    <w:rsid w:val="00EB04C6"/>
    <w:rsid w:val="00EC7A6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20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subject/>
  <dc:creator>Nefischer Margit, Sommerhuber GmbH</dc:creator>
  <cp:keywords/>
  <dc:description/>
  <cp:lastModifiedBy>Fiona Sommerhuber, Sommerhuber GmbH</cp:lastModifiedBy>
  <cp:revision>7</cp:revision>
  <cp:lastPrinted>2017-01-23T08:44:00Z</cp:lastPrinted>
  <dcterms:created xsi:type="dcterms:W3CDTF">2015-03-10T14:34:00Z</dcterms:created>
  <dcterms:modified xsi:type="dcterms:W3CDTF">2017-01-23T08:46:00Z</dcterms:modified>
</cp:coreProperties>
</file>