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9F2F41" w:rsidRPr="008B39CE" w:rsidRDefault="009F2F41" w:rsidP="009F2F41">
      <w:pPr>
        <w:pStyle w:val="berschrift1"/>
        <w:rPr>
          <w:rFonts w:ascii="Arial" w:hAnsi="Arial" w:cs="Arial"/>
          <w:lang w:val="en-GB"/>
        </w:rPr>
      </w:pPr>
      <w:r w:rsidRPr="008B39CE">
        <w:rPr>
          <w:rFonts w:ascii="Arial" w:hAnsi="Arial" w:cs="Arial"/>
          <w:lang w:val="en-GB"/>
        </w:rPr>
        <w:t>Sommerhuber, Foot basin square</w:t>
      </w:r>
    </w:p>
    <w:p w:rsidR="009F2F41" w:rsidRPr="008B39CE" w:rsidRDefault="009F2F41" w:rsidP="009F2F41">
      <w:pPr>
        <w:rPr>
          <w:rFonts w:ascii="Arial" w:hAnsi="Arial" w:cs="Arial"/>
          <w:lang w:val="en-GB"/>
        </w:rPr>
      </w:pPr>
    </w:p>
    <w:p w:rsidR="009F2F41" w:rsidRPr="008B39CE" w:rsidRDefault="009F2F41" w:rsidP="009F2F41">
      <w:pPr>
        <w:pStyle w:val="berschrift2"/>
        <w:rPr>
          <w:rStyle w:val="Hervorhebung"/>
          <w:rFonts w:ascii="Arial" w:hAnsi="Arial" w:cs="Arial"/>
          <w:iCs/>
          <w:szCs w:val="20"/>
          <w:lang w:val="en-GB"/>
        </w:rPr>
      </w:pPr>
      <w:r w:rsidRPr="008B39CE">
        <w:rPr>
          <w:rFonts w:ascii="Arial" w:hAnsi="Arial" w:cs="Arial"/>
          <w:i w:val="0"/>
          <w:lang w:val="en-GB"/>
        </w:rPr>
        <w:t>Item no. 651 261</w:t>
      </w:r>
    </w:p>
    <w:p w:rsidR="009F2F41" w:rsidRPr="008B39CE" w:rsidRDefault="009F2F41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Foot basin square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made of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storage ceramic in one single piece without joints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,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glazed inside and outside over the entire surface,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coning form with a drain located in the middle</w:t>
      </w:r>
    </w:p>
    <w:p w:rsidR="009F2F41" w:rsidRPr="008B39CE" w:rsidRDefault="009F2F41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top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size W/L/H: ~49/49/30cm</w:t>
      </w:r>
    </w:p>
    <w:p w:rsidR="009F2F41" w:rsidRPr="008B39CE" w:rsidRDefault="009F2F41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waved ground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* glazing in accordance to the current glaze overview</w:t>
      </w:r>
    </w:p>
    <w:p w:rsidR="002E5F7B" w:rsidRPr="008B39CE" w:rsidRDefault="002E5F7B" w:rsidP="002E5F7B">
      <w:pPr>
        <w:rPr>
          <w:rFonts w:ascii="Arial" w:hAnsi="Arial" w:cs="Arial"/>
          <w:sz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spillway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hole in the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and mounting kit excluded</w:t>
      </w:r>
    </w:p>
    <w:p w:rsidR="002E5F7B" w:rsidRDefault="009F2F41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mount on the floor directly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 xml:space="preserve">*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drain t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rap needs to be built on site</w:t>
      </w:r>
    </w:p>
    <w:p w:rsidR="00320267" w:rsidRDefault="00320267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320267" w:rsidRDefault="00320267" w:rsidP="00320267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00F63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discharge; two possibilities:</w:t>
      </w:r>
    </w:p>
    <w:p w:rsidR="00320267" w:rsidRDefault="00320267" w:rsidP="00320267">
      <w:pPr>
        <w:pStyle w:val="Listenabsatz"/>
        <w:numPr>
          <w:ilvl w:val="0"/>
          <w:numId w:val="3"/>
        </w:num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with standpipe valve</w:t>
      </w:r>
    </w:p>
    <w:p w:rsidR="00320267" w:rsidRPr="00800F63" w:rsidRDefault="00320267" w:rsidP="00320267">
      <w:pPr>
        <w:pStyle w:val="Listenabsatz"/>
        <w:numPr>
          <w:ilvl w:val="0"/>
          <w:numId w:val="3"/>
        </w:num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with hole drilling in the ceramic </w:t>
      </w:r>
    </w:p>
    <w:p w:rsidR="00320267" w:rsidRDefault="00320267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bookmarkStart w:id="0" w:name="_GoBack"/>
      <w:bookmarkEnd w:id="0"/>
    </w:p>
    <w:p w:rsidR="009F2F41" w:rsidRPr="008B39CE" w:rsidRDefault="009F2F41" w:rsidP="009F2F4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Installation, maintenance and cleaning in accordance to the product data sheet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of manufacturer</w:t>
      </w:r>
    </w:p>
    <w:p w:rsidR="00020904" w:rsidRPr="009F2F41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9F2F4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9F2F4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9F2F4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9F2F4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9F2F4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9F2F41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9F2F41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9B" w:rsidRDefault="0052119B" w:rsidP="00DF1F7B">
      <w:r>
        <w:separator/>
      </w:r>
    </w:p>
  </w:endnote>
  <w:endnote w:type="continuationSeparator" w:id="0">
    <w:p w:rsidR="0052119B" w:rsidRDefault="0052119B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9F2F41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9F2F41">
      <w:rPr>
        <w:rFonts w:ascii="Arial" w:hAnsi="Arial" w:cs="Arial"/>
        <w:sz w:val="18"/>
        <w:szCs w:val="18"/>
      </w:rPr>
      <w:fldChar w:fldCharType="begin"/>
    </w:r>
    <w:r w:rsidRPr="009F2F41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9F2F41">
      <w:rPr>
        <w:rFonts w:ascii="Arial" w:hAnsi="Arial" w:cs="Arial"/>
        <w:sz w:val="18"/>
        <w:szCs w:val="18"/>
      </w:rPr>
      <w:fldChar w:fldCharType="separate"/>
    </w:r>
    <w:r w:rsidR="00C04A48">
      <w:rPr>
        <w:rFonts w:ascii="Arial" w:hAnsi="Arial" w:cs="Arial"/>
        <w:noProof/>
        <w:sz w:val="18"/>
        <w:szCs w:val="18"/>
        <w:lang w:val="en-GB"/>
      </w:rPr>
      <w:t>Tender Specification_Foot Basin Square 651 261_09'16</w:t>
    </w:r>
    <w:r w:rsidRPr="009F2F4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9B" w:rsidRDefault="0052119B" w:rsidP="00DF1F7B">
      <w:r>
        <w:separator/>
      </w:r>
    </w:p>
  </w:footnote>
  <w:footnote w:type="continuationSeparator" w:id="0">
    <w:p w:rsidR="0052119B" w:rsidRDefault="0052119B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7FAB4D5" wp14:editId="47F84158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8CF"/>
    <w:multiLevelType w:val="hybridMultilevel"/>
    <w:tmpl w:val="47E0E974"/>
    <w:lvl w:ilvl="0" w:tplc="32B84854">
      <w:numFmt w:val="bullet"/>
      <w:lvlText w:val=""/>
      <w:lvlJc w:val="left"/>
      <w:pPr>
        <w:ind w:left="1483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671F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291FC1"/>
    <w:rsid w:val="002E5F7B"/>
    <w:rsid w:val="00320267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119B"/>
    <w:rsid w:val="0052633D"/>
    <w:rsid w:val="005A04B2"/>
    <w:rsid w:val="005A727D"/>
    <w:rsid w:val="00656A35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9F2F41"/>
    <w:rsid w:val="00A4439A"/>
    <w:rsid w:val="00A45398"/>
    <w:rsid w:val="00A63327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C04A48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9F2F41"/>
    <w:rPr>
      <w:rFonts w:ascii="Verdana" w:hAnsi="Verdana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2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9F2F41"/>
    <w:rPr>
      <w:rFonts w:ascii="Verdana" w:hAnsi="Verdana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2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109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9</cp:revision>
  <cp:lastPrinted>2016-09-12T18:19:00Z</cp:lastPrinted>
  <dcterms:created xsi:type="dcterms:W3CDTF">2015-03-10T14:23:00Z</dcterms:created>
  <dcterms:modified xsi:type="dcterms:W3CDTF">2016-09-12T18:19:00Z</dcterms:modified>
</cp:coreProperties>
</file>